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72" w:rsidRDefault="00BA0372" w:rsidP="00BA0372">
      <w:pPr>
        <w:pStyle w:val="Titre"/>
      </w:pPr>
      <w:r>
        <w:t>P</w:t>
      </w:r>
      <w:r>
        <w:t>ermanence de livraison</w:t>
      </w:r>
    </w:p>
    <w:p w:rsidR="008B394D" w:rsidRDefault="008B394D" w:rsidP="008B394D">
      <w:pPr>
        <w:pStyle w:val="NormalWeb"/>
      </w:pPr>
      <w:r>
        <w:t>Chaque adhérent tient 3 fois par an une permanence de livraison :</w:t>
      </w:r>
    </w:p>
    <w:p w:rsidR="008B394D" w:rsidRDefault="008B394D" w:rsidP="008B394D">
      <w:pPr>
        <w:pStyle w:val="NormalWeb"/>
      </w:pPr>
      <w:r>
        <w:rPr>
          <w:noProof/>
        </w:rPr>
        <w:drawing>
          <wp:inline distT="0" distB="0" distL="0" distR="0">
            <wp:extent cx="76200" cy="101600"/>
            <wp:effectExtent l="0" t="0" r="0" b="0"/>
            <wp:docPr id="9" name="Image 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Arriver à 17h50 pour se présenter aux producteurs et aider à leur installation.</w:t>
      </w:r>
    </w:p>
    <w:p w:rsidR="008B394D" w:rsidRDefault="008B394D" w:rsidP="008B394D">
      <w:pPr>
        <w:pStyle w:val="NormalWeb"/>
      </w:pPr>
      <w:r>
        <w:rPr>
          <w:noProof/>
        </w:rPr>
        <w:drawing>
          <wp:inline distT="0" distB="0" distL="0" distR="0">
            <wp:extent cx="76200" cy="101600"/>
            <wp:effectExtent l="0" t="0" r="0" b="0"/>
            <wp:docPr id="8" name="Image 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En fin de livraison, voir avec les producteurs si tout a été livré et demander aux producteurs de partir : 18h30 c’est l’heure !</w:t>
      </w:r>
      <w:r>
        <w:br/>
      </w:r>
      <w:r>
        <w:rPr>
          <w:rStyle w:val="Accentuation"/>
        </w:rPr>
        <w:t>Si un panier n’a pas été récupéré, téléphoner à l’adhérent (numéro sur la feuille d’émargement</w:t>
      </w:r>
      <w:r w:rsidR="006E1D49">
        <w:rPr>
          <w:rStyle w:val="Accentuation"/>
        </w:rPr>
        <w:t xml:space="preserve"> que vous recevez par mail</w:t>
      </w:r>
      <w:r>
        <w:rPr>
          <w:rStyle w:val="Accentuation"/>
        </w:rPr>
        <w:t>) pour s’organiser.</w:t>
      </w:r>
    </w:p>
    <w:p w:rsidR="008B394D" w:rsidRDefault="008B394D" w:rsidP="008B394D">
      <w:pPr>
        <w:pStyle w:val="NormalWeb"/>
      </w:pPr>
      <w:r>
        <w:rPr>
          <w:noProof/>
        </w:rPr>
        <w:drawing>
          <wp:inline distT="0" distB="0" distL="0" distR="0">
            <wp:extent cx="76200" cy="101600"/>
            <wp:effectExtent l="0" t="0" r="0" b="0"/>
            <wp:docPr id="7" name="Image 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S’assurer de la « propreté » des lieux après la livraison.</w:t>
      </w:r>
    </w:p>
    <w:p w:rsidR="008B394D" w:rsidRDefault="008B394D" w:rsidP="00F83BAC">
      <w:pPr>
        <w:pStyle w:val="NormalWeb"/>
        <w:jc w:val="both"/>
      </w:pPr>
      <w:r>
        <w:t xml:space="preserve">Bien évidemment, tous les adhérents présents peuvent aider le responsable de livraison et les producteurs ! </w:t>
      </w:r>
      <w:r>
        <w:rPr>
          <w:rStyle w:val="lev"/>
        </w:rPr>
        <w:t>Merci pour votre coopération.</w:t>
      </w:r>
    </w:p>
    <w:p w:rsidR="00725A6F" w:rsidRDefault="00725A6F" w:rsidP="008B394D">
      <w:pPr>
        <w:pStyle w:val="Titre1"/>
      </w:pPr>
      <w:r>
        <w:t xml:space="preserve">Afin de s’inscrire aux permanences de distribution des paniers de la </w:t>
      </w:r>
      <w:proofErr w:type="spellStart"/>
      <w:r>
        <w:t>Leze</w:t>
      </w:r>
      <w:proofErr w:type="spellEnd"/>
      <w:r>
        <w:t>, voici la marche à suivre</w:t>
      </w:r>
      <w:r w:rsidR="00A31D31">
        <w:t> :</w:t>
      </w:r>
    </w:p>
    <w:p w:rsidR="00CB53F2" w:rsidRPr="00CB53F2" w:rsidRDefault="00CB53F2" w:rsidP="00CB53F2">
      <w:bookmarkStart w:id="0" w:name="_GoBack"/>
      <w:bookmarkEnd w:id="0"/>
    </w:p>
    <w:p w:rsidR="00D50ED2" w:rsidRDefault="00D50ED2" w:rsidP="008B394D">
      <w:pPr>
        <w:pStyle w:val="Paragraphedeliste"/>
        <w:numPr>
          <w:ilvl w:val="0"/>
          <w:numId w:val="2"/>
        </w:numPr>
      </w:pPr>
      <w:r>
        <w:t>Connectez-vous comme d’habitude sur le site.</w:t>
      </w:r>
    </w:p>
    <w:p w:rsidR="00D50ED2" w:rsidRDefault="008B394D">
      <w:r>
        <w:rPr>
          <w:noProof/>
          <w:lang w:eastAsia="fr-FR"/>
        </w:rPr>
        <w:drawing>
          <wp:inline distT="0" distB="0" distL="0" distR="0" wp14:anchorId="3D99F063" wp14:editId="46621B90">
            <wp:extent cx="2152650" cy="1771333"/>
            <wp:effectExtent l="0" t="0" r="0" b="63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9205" cy="177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94D" w:rsidRDefault="008B394D"/>
    <w:p w:rsidR="00725A6F" w:rsidRDefault="00D50ED2" w:rsidP="008B394D">
      <w:pPr>
        <w:pStyle w:val="Paragraphedeliste"/>
        <w:numPr>
          <w:ilvl w:val="0"/>
          <w:numId w:val="2"/>
        </w:numPr>
      </w:pPr>
      <w:r>
        <w:t>Sur le site, cliquer sur le menu « Permanences de livraison ».</w:t>
      </w:r>
    </w:p>
    <w:p w:rsidR="009A4202" w:rsidRDefault="00725A6F">
      <w:r>
        <w:rPr>
          <w:noProof/>
          <w:lang w:eastAsia="fr-FR"/>
        </w:rPr>
        <w:drawing>
          <wp:inline distT="0" distB="0" distL="0" distR="0" wp14:anchorId="5CEFA04E" wp14:editId="0FA9CD11">
            <wp:extent cx="4703275" cy="1235439"/>
            <wp:effectExtent l="0" t="0" r="254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8016" cy="123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A6F" w:rsidRDefault="00C769E9" w:rsidP="00C769E9">
      <w:pPr>
        <w:pStyle w:val="Paragraphedeliste"/>
        <w:numPr>
          <w:ilvl w:val="0"/>
          <w:numId w:val="2"/>
        </w:numPr>
      </w:pPr>
      <w:r>
        <w:t>Vous arrivez sur cette page</w:t>
      </w:r>
    </w:p>
    <w:p w:rsidR="00D71278" w:rsidRDefault="00C769E9">
      <w:r>
        <w:rPr>
          <w:noProof/>
          <w:lang w:eastAsia="fr-FR"/>
        </w:rPr>
        <w:lastRenderedPageBreak/>
        <w:drawing>
          <wp:inline distT="0" distB="0" distL="0" distR="0" wp14:anchorId="744D8468" wp14:editId="70E65CE3">
            <wp:extent cx="5760720" cy="5835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3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EFA" w:rsidRDefault="009D077B" w:rsidP="00855137">
      <w:pPr>
        <w:pStyle w:val="Paragraphedeliste"/>
        <w:numPr>
          <w:ilvl w:val="0"/>
          <w:numId w:val="2"/>
        </w:numPr>
      </w:pPr>
      <w:r>
        <w:t>Je clique sur « m’inscrire »</w:t>
      </w:r>
    </w:p>
    <w:p w:rsidR="00C84EFA" w:rsidRDefault="00855137">
      <w:r>
        <w:rPr>
          <w:noProof/>
          <w:lang w:eastAsia="fr-FR"/>
        </w:rPr>
        <w:drawing>
          <wp:inline distT="0" distB="0" distL="0" distR="0" wp14:anchorId="6FFFAB93" wp14:editId="118FD5DA">
            <wp:extent cx="4159250" cy="2461531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61699" cy="246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137" w:rsidRDefault="00855137">
      <w:r>
        <w:lastRenderedPageBreak/>
        <w:t xml:space="preserve">Je peux aussi inscrire mon </w:t>
      </w:r>
      <w:proofErr w:type="spellStart"/>
      <w:r>
        <w:t>co</w:t>
      </w:r>
      <w:proofErr w:type="spellEnd"/>
      <w:r>
        <w:t>-adhérent</w:t>
      </w:r>
    </w:p>
    <w:p w:rsidR="009D077B" w:rsidRDefault="009D077B"/>
    <w:p w:rsidR="009D077B" w:rsidRDefault="009D077B" w:rsidP="00467E3C">
      <w:pPr>
        <w:pStyle w:val="Paragraphedeliste"/>
        <w:numPr>
          <w:ilvl w:val="0"/>
          <w:numId w:val="2"/>
        </w:numPr>
      </w:pPr>
      <w:r>
        <w:t>Et je peux aussi cliquer sur me désinscrire</w:t>
      </w:r>
    </w:p>
    <w:p w:rsidR="00CD723C" w:rsidRDefault="00467E3C">
      <w:r>
        <w:rPr>
          <w:noProof/>
          <w:lang w:eastAsia="fr-FR"/>
        </w:rPr>
        <w:drawing>
          <wp:inline distT="0" distB="0" distL="0" distR="0" wp14:anchorId="015AB496" wp14:editId="0C562B7A">
            <wp:extent cx="5760720" cy="2814320"/>
            <wp:effectExtent l="0" t="0" r="0" b="508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7019E"/>
    <w:multiLevelType w:val="multilevel"/>
    <w:tmpl w:val="596AA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922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16" w:hanging="864"/>
      </w:pPr>
      <w:rPr>
        <w:rFonts w:hint="default"/>
        <w:lang w:val="fr-FR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FE531C1"/>
    <w:multiLevelType w:val="hybridMultilevel"/>
    <w:tmpl w:val="E78C7F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FA"/>
    <w:rsid w:val="000061CD"/>
    <w:rsid w:val="000F1842"/>
    <w:rsid w:val="0017168E"/>
    <w:rsid w:val="00321B64"/>
    <w:rsid w:val="00345B25"/>
    <w:rsid w:val="00467E3C"/>
    <w:rsid w:val="004C7707"/>
    <w:rsid w:val="006E1D49"/>
    <w:rsid w:val="00725A6F"/>
    <w:rsid w:val="007E54AE"/>
    <w:rsid w:val="00855137"/>
    <w:rsid w:val="008B394D"/>
    <w:rsid w:val="009A4202"/>
    <w:rsid w:val="009D077B"/>
    <w:rsid w:val="00A31D31"/>
    <w:rsid w:val="00AE555D"/>
    <w:rsid w:val="00BA0372"/>
    <w:rsid w:val="00C769E9"/>
    <w:rsid w:val="00C84EFA"/>
    <w:rsid w:val="00CB53F2"/>
    <w:rsid w:val="00CD723C"/>
    <w:rsid w:val="00D50ED2"/>
    <w:rsid w:val="00DB1F4D"/>
    <w:rsid w:val="00F83BAC"/>
    <w:rsid w:val="00FC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BFC6"/>
  <w15:chartTrackingRefBased/>
  <w15:docId w15:val="{7608CE60-E954-48E6-9AE8-2221D3F8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B3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aliases w:val="EDF_Titre-niveau-3,H3,Titre 3 - BG,h3,l3,level3,3,Titre 3x,Level 1 - 1,Heading 31,Heading 32,Heading 33,Heading 311,Heading 321,GSA3,3rd level,t3,chapitre 1.1.1,Titre 31,t3.T3,CT,H31,Section,Heading 3 - old,header 3,Contrat 3,T3,heading 3,t31,1."/>
    <w:basedOn w:val="Normal"/>
    <w:next w:val="Normal"/>
    <w:link w:val="Titre3Car"/>
    <w:autoRedefine/>
    <w:qFormat/>
    <w:rsid w:val="00345B25"/>
    <w:pPr>
      <w:keepNext/>
      <w:numPr>
        <w:ilvl w:val="2"/>
        <w:numId w:val="1"/>
      </w:numPr>
      <w:spacing w:before="200" w:after="0" w:line="240" w:lineRule="auto"/>
      <w:ind w:left="1287"/>
      <w:outlineLvl w:val="2"/>
    </w:pPr>
    <w:rPr>
      <w:rFonts w:ascii="Arial" w:eastAsia="Times New Roman" w:hAnsi="Arial" w:cs="Times New Roman"/>
      <w:b/>
      <w:bCs/>
      <w:color w:val="005BBB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1588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color w:val="58585A"/>
      <w:sz w:val="16"/>
      <w:szCs w:val="20"/>
      <w:lang w:eastAsia="fr-FR"/>
    </w:rPr>
  </w:style>
  <w:style w:type="character" w:customStyle="1" w:styleId="Titre3Car">
    <w:name w:val="Titre 3 Car"/>
    <w:aliases w:val="EDF_Titre-niveau-3 Car,H3 Car,Titre 3 - BG Car,h3 Car,l3 Car,level3 Car,3 Car,Titre 3x Car,Level 1 - 1 Car,Heading 31 Car,Heading 32 Car,Heading 33 Car,Heading 311 Car,Heading 321 Car,GSA3 Car,3rd level Car,t3 Car,chapitre 1.1.1 Car,CT Car"/>
    <w:basedOn w:val="Policepardfaut"/>
    <w:link w:val="Titre3"/>
    <w:rsid w:val="00345B25"/>
    <w:rPr>
      <w:rFonts w:ascii="Arial" w:eastAsia="Times New Roman" w:hAnsi="Arial" w:cs="Times New Roman"/>
      <w:b/>
      <w:bCs/>
      <w:color w:val="005BBB"/>
      <w:sz w:val="24"/>
    </w:rPr>
  </w:style>
  <w:style w:type="paragraph" w:styleId="NormalWeb">
    <w:name w:val="Normal (Web)"/>
    <w:basedOn w:val="Normal"/>
    <w:uiPriority w:val="99"/>
    <w:semiHidden/>
    <w:unhideWhenUsed/>
    <w:rsid w:val="008B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B394D"/>
    <w:rPr>
      <w:i/>
      <w:iCs/>
    </w:rPr>
  </w:style>
  <w:style w:type="character" w:styleId="lev">
    <w:name w:val="Strong"/>
    <w:basedOn w:val="Policepardfaut"/>
    <w:uiPriority w:val="22"/>
    <w:qFormat/>
    <w:rsid w:val="008B394D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8B39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BA03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A03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Fabien ELOY</cp:lastModifiedBy>
  <cp:revision>17</cp:revision>
  <dcterms:created xsi:type="dcterms:W3CDTF">2020-07-17T11:49:00Z</dcterms:created>
  <dcterms:modified xsi:type="dcterms:W3CDTF">2022-03-30T07:18:00Z</dcterms:modified>
</cp:coreProperties>
</file>